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573" w:rsidRDefault="00165573">
      <w:pPr>
        <w:spacing w:after="80"/>
        <w:jc w:val="center"/>
        <w:rPr>
          <w:rFonts w:ascii="Arial" w:eastAsia="Arial" w:hAnsi="Arial"/>
          <w:b/>
          <w:sz w:val="28"/>
          <w:szCs w:val="28"/>
        </w:rPr>
      </w:pPr>
    </w:p>
    <w:p w:rsidR="0045085C" w:rsidRPr="00165573" w:rsidRDefault="00000000">
      <w:pPr>
        <w:spacing w:after="80"/>
        <w:jc w:val="center"/>
        <w:rPr>
          <w:rFonts w:ascii="Arial" w:eastAsia="Arial" w:hAnsi="Arial"/>
          <w:b/>
          <w:sz w:val="28"/>
          <w:szCs w:val="28"/>
        </w:rPr>
      </w:pPr>
      <w:r w:rsidRPr="00165573">
        <w:rPr>
          <w:rFonts w:ascii="Arial" w:eastAsia="Arial" w:hAnsi="Arial"/>
          <w:b/>
          <w:sz w:val="28"/>
          <w:szCs w:val="28"/>
        </w:rPr>
        <w:t xml:space="preserve">Je možné, aby skupina dobrovolníků zorganizovala celý festival? Ano! Důkazem je Mezinárodní festival keltské kultury </w:t>
      </w:r>
      <w:proofErr w:type="spellStart"/>
      <w:r w:rsidRPr="00165573">
        <w:rPr>
          <w:rFonts w:ascii="Arial" w:eastAsia="Arial" w:hAnsi="Arial"/>
          <w:b/>
          <w:sz w:val="28"/>
          <w:szCs w:val="28"/>
        </w:rPr>
        <w:t>Lughnasad</w:t>
      </w:r>
      <w:proofErr w:type="spellEnd"/>
      <w:r w:rsidRPr="00165573">
        <w:rPr>
          <w:rFonts w:ascii="Arial" w:eastAsia="Arial" w:hAnsi="Arial"/>
          <w:b/>
          <w:sz w:val="28"/>
          <w:szCs w:val="28"/>
        </w:rPr>
        <w:t xml:space="preserve"> </w:t>
      </w:r>
    </w:p>
    <w:p w:rsidR="0045085C" w:rsidRDefault="00000000">
      <w:pPr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</w:t>
      </w:r>
    </w:p>
    <w:p w:rsidR="0045085C" w:rsidRPr="00165573" w:rsidRDefault="00000000">
      <w:pPr>
        <w:jc w:val="both"/>
        <w:rPr>
          <w:rFonts w:ascii="Arial" w:eastAsia="Arial" w:hAnsi="Arial"/>
          <w:b/>
          <w:sz w:val="22"/>
          <w:szCs w:val="22"/>
        </w:rPr>
      </w:pPr>
      <w:r w:rsidRPr="00165573">
        <w:rPr>
          <w:rFonts w:ascii="Arial" w:eastAsia="Arial" w:hAnsi="Arial"/>
          <w:b/>
          <w:sz w:val="22"/>
          <w:szCs w:val="22"/>
        </w:rPr>
        <w:t xml:space="preserve">V červenci již podevatenácté otevře své brány keltský skanzen Země Keltů v Nasavrkách návštěvníkům Mezinárodního festivalu keltské kultury </w:t>
      </w:r>
      <w:proofErr w:type="spellStart"/>
      <w:r w:rsidRPr="00165573">
        <w:rPr>
          <w:rFonts w:ascii="Arial" w:eastAsia="Arial" w:hAnsi="Arial"/>
          <w:b/>
          <w:sz w:val="22"/>
          <w:szCs w:val="22"/>
        </w:rPr>
        <w:t>Lughnasad</w:t>
      </w:r>
      <w:proofErr w:type="spellEnd"/>
      <w:r w:rsidRPr="00165573">
        <w:rPr>
          <w:rFonts w:ascii="Arial" w:eastAsia="Arial" w:hAnsi="Arial"/>
          <w:b/>
          <w:sz w:val="22"/>
          <w:szCs w:val="22"/>
        </w:rPr>
        <w:t>. I letos se můžete ve dnech 25. a 26. červenec 2025 těšit na bohatý kulturní zážitek! Ale víte, že celá organizace akce leží od samotného prvopočátku na bedrech pouze dobrovolníků?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 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U příležitosti blížícího se Dne dobrovolnictví Pardubického kraje, který se koná 14.5., a uplynulých celorepublikových „Dní Dobrovolnictví“, které probíhaly ve dnech 22.-27.dubna, bychom rádi připomněli, že bez dobrovolníků by nebyl ani </w:t>
      </w:r>
      <w:r w:rsidRPr="00165573">
        <w:rPr>
          <w:rFonts w:ascii="Arial" w:eastAsia="Arial" w:hAnsi="Arial"/>
          <w:b/>
          <w:sz w:val="22"/>
          <w:szCs w:val="22"/>
        </w:rPr>
        <w:t xml:space="preserve">Mezinárodní festival keltské kultury </w:t>
      </w:r>
      <w:proofErr w:type="spellStart"/>
      <w:r w:rsidRPr="00165573">
        <w:rPr>
          <w:rFonts w:ascii="Arial" w:eastAsia="Arial" w:hAnsi="Arial"/>
          <w:b/>
          <w:sz w:val="22"/>
          <w:szCs w:val="22"/>
        </w:rPr>
        <w:t>Lughnasad</w:t>
      </w:r>
      <w:proofErr w:type="spellEnd"/>
      <w:r w:rsidRPr="00165573">
        <w:rPr>
          <w:rFonts w:ascii="Arial" w:eastAsia="Arial" w:hAnsi="Arial"/>
          <w:sz w:val="22"/>
          <w:szCs w:val="22"/>
        </w:rPr>
        <w:t xml:space="preserve"> tím, čím je. „</w:t>
      </w:r>
      <w:r w:rsidRPr="00165573">
        <w:rPr>
          <w:rFonts w:ascii="Arial" w:eastAsia="Arial" w:hAnsi="Arial"/>
          <w:i/>
          <w:sz w:val="22"/>
          <w:szCs w:val="22"/>
        </w:rPr>
        <w:t>Akce již od počátku vznikla jako dobrovolnická iniciativa a její řady se každým rokem rozrůstají o nové členy. Skladba se v průběhu let sice mění, ale jádro je pevné a jejich odhodlání a</w:t>
      </w:r>
      <w:r w:rsidR="00165573">
        <w:rPr>
          <w:rFonts w:ascii="Arial" w:eastAsia="Arial" w:hAnsi="Arial"/>
          <w:i/>
          <w:sz w:val="22"/>
          <w:szCs w:val="22"/>
        </w:rPr>
        <w:t> </w:t>
      </w:r>
      <w:r w:rsidRPr="00165573">
        <w:rPr>
          <w:rFonts w:ascii="Arial" w:eastAsia="Arial" w:hAnsi="Arial"/>
          <w:i/>
          <w:sz w:val="22"/>
          <w:szCs w:val="22"/>
        </w:rPr>
        <w:t>oddanost zůstává a motivuje další, aby se k nim připojili na cestě za popularizací keltské kultury a</w:t>
      </w:r>
      <w:r w:rsidR="00165573">
        <w:rPr>
          <w:rFonts w:ascii="Arial" w:eastAsia="Arial" w:hAnsi="Arial"/>
          <w:i/>
          <w:sz w:val="22"/>
          <w:szCs w:val="22"/>
        </w:rPr>
        <w:t> </w:t>
      </w:r>
      <w:r w:rsidRPr="00165573">
        <w:rPr>
          <w:rFonts w:ascii="Arial" w:eastAsia="Arial" w:hAnsi="Arial"/>
          <w:i/>
          <w:sz w:val="22"/>
          <w:szCs w:val="22"/>
        </w:rPr>
        <w:t>historie,</w:t>
      </w:r>
      <w:r w:rsidRPr="00165573">
        <w:rPr>
          <w:rFonts w:ascii="Arial" w:eastAsia="Arial" w:hAnsi="Arial"/>
          <w:sz w:val="22"/>
          <w:szCs w:val="22"/>
        </w:rPr>
        <w:t xml:space="preserve">“ říká k fungování Karolína Hanzlová, ředitelka festivalu. 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 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Hlavním cílem festivalu je popularizace keltské kultury a podpora fungování skanzenu </w:t>
      </w:r>
      <w:r w:rsidRPr="00165573">
        <w:rPr>
          <w:rFonts w:ascii="Arial" w:eastAsia="Arial" w:hAnsi="Arial"/>
          <w:b/>
          <w:sz w:val="22"/>
          <w:szCs w:val="22"/>
        </w:rPr>
        <w:t>Země Keltů</w:t>
      </w:r>
      <w:r w:rsidRPr="00165573">
        <w:rPr>
          <w:rFonts w:ascii="Arial" w:eastAsia="Arial" w:hAnsi="Arial"/>
          <w:sz w:val="22"/>
          <w:szCs w:val="22"/>
        </w:rPr>
        <w:t xml:space="preserve">, kam se od roku 2017 </w:t>
      </w:r>
      <w:proofErr w:type="spellStart"/>
      <w:r w:rsidRPr="00165573">
        <w:rPr>
          <w:rFonts w:ascii="Arial" w:eastAsia="Arial" w:hAnsi="Arial"/>
          <w:sz w:val="22"/>
          <w:szCs w:val="22"/>
        </w:rPr>
        <w:t>Lughnasad</w:t>
      </w:r>
      <w:proofErr w:type="spellEnd"/>
      <w:r w:rsidRPr="00165573">
        <w:rPr>
          <w:rFonts w:ascii="Arial" w:eastAsia="Arial" w:hAnsi="Arial"/>
          <w:sz w:val="22"/>
          <w:szCs w:val="22"/>
        </w:rPr>
        <w:t xml:space="preserve"> přesunul z centra města Nasavrky. Zábava se tu snoubí s</w:t>
      </w:r>
      <w:r w:rsidR="00165573">
        <w:rPr>
          <w:rFonts w:ascii="Arial" w:eastAsia="Arial" w:hAnsi="Arial"/>
          <w:sz w:val="22"/>
          <w:szCs w:val="22"/>
        </w:rPr>
        <w:t> </w:t>
      </w:r>
      <w:r w:rsidRPr="00165573">
        <w:rPr>
          <w:rFonts w:ascii="Arial" w:eastAsia="Arial" w:hAnsi="Arial"/>
          <w:sz w:val="22"/>
          <w:szCs w:val="22"/>
        </w:rPr>
        <w:t>poznáním. Zatímco dospělí objevují a obdivují keltské stavitelství a řemeslnou zručnost, děti často</w:t>
      </w:r>
      <w:r w:rsidR="00165573">
        <w:rPr>
          <w:rFonts w:ascii="Arial" w:eastAsia="Arial" w:hAnsi="Arial"/>
          <w:sz w:val="22"/>
          <w:szCs w:val="22"/>
        </w:rPr>
        <w:t> </w:t>
      </w:r>
      <w:r w:rsidRPr="00165573">
        <w:rPr>
          <w:rFonts w:ascii="Arial" w:eastAsia="Arial" w:hAnsi="Arial"/>
          <w:sz w:val="22"/>
          <w:szCs w:val="22"/>
        </w:rPr>
        <w:t>více zaujmou domácí zvířata, která obývají místní prostranství. Výběr programu festivalu vždy</w:t>
      </w:r>
      <w:r w:rsidR="00165573">
        <w:rPr>
          <w:rFonts w:ascii="Arial" w:eastAsia="Arial" w:hAnsi="Arial"/>
          <w:sz w:val="22"/>
          <w:szCs w:val="22"/>
        </w:rPr>
        <w:t> </w:t>
      </w:r>
      <w:r w:rsidRPr="00165573">
        <w:rPr>
          <w:rFonts w:ascii="Arial" w:eastAsia="Arial" w:hAnsi="Arial"/>
          <w:sz w:val="22"/>
          <w:szCs w:val="22"/>
        </w:rPr>
        <w:t xml:space="preserve">probíhá s ohledem na to, aby do „keltského konceptu“ daná část zapadala. Netýká se to jen hudebních skupin, ale i rozmanitých odborných přednášek a workshopů i </w:t>
      </w:r>
      <w:proofErr w:type="spellStart"/>
      <w:r w:rsidRPr="00165573">
        <w:rPr>
          <w:rFonts w:ascii="Arial" w:eastAsia="Arial" w:hAnsi="Arial"/>
          <w:sz w:val="22"/>
          <w:szCs w:val="22"/>
        </w:rPr>
        <w:t>celofestivalové</w:t>
      </w:r>
      <w:proofErr w:type="spellEnd"/>
      <w:r w:rsidRPr="00165573">
        <w:rPr>
          <w:rFonts w:ascii="Arial" w:eastAsia="Arial" w:hAnsi="Arial"/>
          <w:sz w:val="22"/>
          <w:szCs w:val="22"/>
        </w:rPr>
        <w:t xml:space="preserve"> hry pro</w:t>
      </w:r>
      <w:r w:rsidR="00165573">
        <w:rPr>
          <w:rFonts w:ascii="Arial" w:eastAsia="Arial" w:hAnsi="Arial"/>
          <w:sz w:val="22"/>
          <w:szCs w:val="22"/>
        </w:rPr>
        <w:t> </w:t>
      </w:r>
      <w:r w:rsidRPr="00165573">
        <w:rPr>
          <w:rFonts w:ascii="Arial" w:eastAsia="Arial" w:hAnsi="Arial"/>
          <w:sz w:val="22"/>
          <w:szCs w:val="22"/>
        </w:rPr>
        <w:t xml:space="preserve">děti. Na tvorbě programu se také podílí odborné instituce, mezi nimi pravidelně Východočeské muzeum v Pardubicích, v tomto roce také vystoupí přednášející z Muzea Vysočiny a Slovenského národního muzea. Pamatujme však, </w:t>
      </w:r>
      <w:proofErr w:type="spellStart"/>
      <w:r w:rsidRPr="00165573">
        <w:rPr>
          <w:rFonts w:ascii="Arial" w:eastAsia="Arial" w:hAnsi="Arial"/>
          <w:sz w:val="22"/>
          <w:szCs w:val="22"/>
        </w:rPr>
        <w:t>Lughnasad</w:t>
      </w:r>
      <w:proofErr w:type="spellEnd"/>
      <w:r w:rsidRPr="00165573">
        <w:rPr>
          <w:rFonts w:ascii="Arial" w:eastAsia="Arial" w:hAnsi="Arial"/>
          <w:sz w:val="22"/>
          <w:szCs w:val="22"/>
        </w:rPr>
        <w:t xml:space="preserve"> je keltský svátek oslavující úrodu a sklizeň, a proto nesmí chybět tradiční průvod s obilnou bohyní zakončený festivalovým rituálem. 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 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Mezinárodní festival keltské kultury </w:t>
      </w:r>
      <w:proofErr w:type="spellStart"/>
      <w:r w:rsidRPr="00165573">
        <w:rPr>
          <w:rFonts w:ascii="Arial" w:eastAsia="Arial" w:hAnsi="Arial"/>
          <w:sz w:val="22"/>
          <w:szCs w:val="22"/>
        </w:rPr>
        <w:t>Lughnasad</w:t>
      </w:r>
      <w:proofErr w:type="spellEnd"/>
      <w:r w:rsidRPr="00165573">
        <w:rPr>
          <w:rFonts w:ascii="Arial" w:eastAsia="Arial" w:hAnsi="Arial"/>
          <w:sz w:val="22"/>
          <w:szCs w:val="22"/>
        </w:rPr>
        <w:t xml:space="preserve"> se v tomto roce může pyšnit prestižním oceněním od Evropské festivalové asociace v podobě značky EFFE. Letošní ročník má novinku v podobě získané záštity od Ministerstva kultury a již tradičně od hejtmana Pardubického kraje Martina Netolického.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 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>Dobrovolnictví není jen práce. Je to síla, která propojuje lidi, rozvíjí komunity a dává smysl každému kroku. Přijďte společně s námi, dobrovolníky, prožít jedinečnou atmosféru dvou červencových dnů a</w:t>
      </w:r>
      <w:r w:rsidR="00165573">
        <w:rPr>
          <w:rFonts w:ascii="Arial" w:eastAsia="Arial" w:hAnsi="Arial"/>
          <w:sz w:val="22"/>
          <w:szCs w:val="22"/>
        </w:rPr>
        <w:t> </w:t>
      </w:r>
      <w:r w:rsidRPr="00165573">
        <w:rPr>
          <w:rFonts w:ascii="Arial" w:eastAsia="Arial" w:hAnsi="Arial"/>
          <w:sz w:val="22"/>
          <w:szCs w:val="22"/>
        </w:rPr>
        <w:t xml:space="preserve">odhalte na </w:t>
      </w:r>
      <w:proofErr w:type="spellStart"/>
      <w:r w:rsidRPr="00165573">
        <w:rPr>
          <w:rFonts w:ascii="Arial" w:eastAsia="Arial" w:hAnsi="Arial"/>
          <w:sz w:val="22"/>
          <w:szCs w:val="22"/>
        </w:rPr>
        <w:t>Lughnasadu</w:t>
      </w:r>
      <w:proofErr w:type="spellEnd"/>
      <w:r w:rsidRPr="00165573">
        <w:rPr>
          <w:rFonts w:ascii="Arial" w:eastAsia="Arial" w:hAnsi="Arial"/>
          <w:sz w:val="22"/>
          <w:szCs w:val="22"/>
        </w:rPr>
        <w:t xml:space="preserve"> příběhy dávných předků! Vstupenky na festival lze zakoupit předem v síti </w:t>
      </w:r>
      <w:proofErr w:type="spellStart"/>
      <w:r w:rsidRPr="00165573">
        <w:rPr>
          <w:rFonts w:ascii="Arial" w:eastAsia="Arial" w:hAnsi="Arial"/>
          <w:sz w:val="22"/>
          <w:szCs w:val="22"/>
        </w:rPr>
        <w:t>Smsticket</w:t>
      </w:r>
      <w:proofErr w:type="spellEnd"/>
      <w:r w:rsidRPr="00165573">
        <w:rPr>
          <w:rFonts w:ascii="Arial" w:eastAsia="Arial" w:hAnsi="Arial"/>
          <w:sz w:val="22"/>
          <w:szCs w:val="22"/>
        </w:rPr>
        <w:t>, nebo přímo na místě. Na všechny návštěvníky při nákupu vstupenky v předprodeji čeká sleva na festivalová trička s motivem letošního 19. ročníku. Více informací na www.lughnasad.cz.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 </w:t>
      </w:r>
    </w:p>
    <w:p w:rsidR="0045085C" w:rsidRPr="00165573" w:rsidRDefault="00165573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70090D03">
            <wp:simplePos x="0" y="0"/>
            <wp:positionH relativeFrom="column">
              <wp:posOffset>2030095</wp:posOffset>
            </wp:positionH>
            <wp:positionV relativeFrom="paragraph">
              <wp:posOffset>162560</wp:posOffset>
            </wp:positionV>
            <wp:extent cx="1231900" cy="1273175"/>
            <wp:effectExtent l="0" t="0" r="0" b="0"/>
            <wp:wrapTight wrapText="bothSides">
              <wp:wrapPolygon edited="0">
                <wp:start x="0" y="0"/>
                <wp:lineTo x="0" y="21331"/>
                <wp:lineTo x="21377" y="21331"/>
                <wp:lineTo x="21377" y="0"/>
                <wp:lineTo x="0" y="0"/>
              </wp:wrapPolygon>
            </wp:wrapTight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273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165573">
        <w:rPr>
          <w:rFonts w:ascii="Arial" w:eastAsia="Arial" w:hAnsi="Arial"/>
          <w:sz w:val="22"/>
          <w:szCs w:val="22"/>
        </w:rPr>
        <w:t xml:space="preserve"> </w:t>
      </w:r>
    </w:p>
    <w:p w:rsidR="0045085C" w:rsidRPr="00165573" w:rsidRDefault="00000000">
      <w:pPr>
        <w:jc w:val="both"/>
        <w:rPr>
          <w:rFonts w:ascii="Arial" w:eastAsia="Arial" w:hAnsi="Arial"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 </w:t>
      </w:r>
    </w:p>
    <w:p w:rsidR="0045085C" w:rsidRPr="00165573" w:rsidRDefault="0045085C">
      <w:pPr>
        <w:jc w:val="both"/>
        <w:rPr>
          <w:rFonts w:ascii="Arial" w:eastAsia="Arial" w:hAnsi="Arial"/>
          <w:sz w:val="22"/>
          <w:szCs w:val="22"/>
        </w:rPr>
      </w:pPr>
    </w:p>
    <w:p w:rsidR="0045085C" w:rsidRPr="00165573" w:rsidRDefault="0045085C">
      <w:pPr>
        <w:jc w:val="both"/>
        <w:rPr>
          <w:rFonts w:ascii="Arial" w:eastAsia="Arial" w:hAnsi="Arial"/>
          <w:sz w:val="22"/>
          <w:szCs w:val="22"/>
        </w:rPr>
      </w:pPr>
    </w:p>
    <w:p w:rsidR="0045085C" w:rsidRPr="00165573" w:rsidRDefault="00000000">
      <w:pPr>
        <w:jc w:val="both"/>
        <w:rPr>
          <w:rFonts w:ascii="Arial" w:eastAsia="Arial" w:hAnsi="Arial"/>
          <w:b/>
          <w:sz w:val="22"/>
          <w:szCs w:val="22"/>
        </w:rPr>
      </w:pPr>
      <w:r w:rsidRPr="00165573">
        <w:rPr>
          <w:rFonts w:ascii="Arial" w:eastAsia="Arial" w:hAnsi="Arial"/>
          <w:b/>
          <w:sz w:val="22"/>
          <w:szCs w:val="22"/>
        </w:rPr>
        <w:t xml:space="preserve">Vstupenky zakoupíte zde: </w:t>
      </w:r>
    </w:p>
    <w:p w:rsidR="0045085C" w:rsidRPr="00165573" w:rsidRDefault="00000000">
      <w:pPr>
        <w:jc w:val="both"/>
        <w:rPr>
          <w:rFonts w:ascii="Arial" w:eastAsia="Arial" w:hAnsi="Arial"/>
          <w:b/>
          <w:sz w:val="22"/>
          <w:szCs w:val="22"/>
        </w:rPr>
      </w:pPr>
      <w:r w:rsidRPr="00165573">
        <w:rPr>
          <w:rFonts w:ascii="Arial" w:eastAsia="Arial" w:hAnsi="Arial"/>
          <w:sz w:val="22"/>
          <w:szCs w:val="22"/>
        </w:rPr>
        <w:t xml:space="preserve"> </w:t>
      </w:r>
    </w:p>
    <w:p w:rsidR="0045085C" w:rsidRPr="00165573" w:rsidRDefault="0045085C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240" w:after="240"/>
        <w:jc w:val="both"/>
        <w:rPr>
          <w:rFonts w:ascii="Arial" w:eastAsia="Arial" w:hAnsi="Arial"/>
          <w:b/>
          <w:sz w:val="22"/>
          <w:szCs w:val="22"/>
        </w:rPr>
      </w:pPr>
    </w:p>
    <w:p w:rsidR="0045085C" w:rsidRDefault="0045085C">
      <w:pPr>
        <w:pBdr>
          <w:top w:val="none" w:sz="0" w:space="0" w:color="D9D9E3"/>
          <w:left w:val="none" w:sz="0" w:space="0" w:color="D9D9E3"/>
          <w:bottom w:val="none" w:sz="0" w:space="0" w:color="D9D9E3"/>
          <w:right w:val="none" w:sz="0" w:space="0" w:color="D9D9E3"/>
          <w:between w:val="none" w:sz="0" w:space="0" w:color="D9D9E3"/>
        </w:pBdr>
        <w:spacing w:before="300" w:after="300"/>
        <w:jc w:val="both"/>
        <w:rPr>
          <w:rFonts w:ascii="Arial" w:eastAsia="Arial" w:hAnsi="Arial"/>
          <w:b/>
          <w:sz w:val="28"/>
          <w:szCs w:val="28"/>
        </w:rPr>
      </w:pPr>
    </w:p>
    <w:p w:rsidR="0045085C" w:rsidRDefault="0045085C">
      <w:pPr>
        <w:jc w:val="both"/>
        <w:rPr>
          <w:rFonts w:ascii="Arial" w:eastAsia="Arial" w:hAnsi="Arial"/>
        </w:rPr>
      </w:pPr>
    </w:p>
    <w:sectPr w:rsidR="0045085C">
      <w:headerReference w:type="default" r:id="rId8"/>
      <w:pgSz w:w="11906" w:h="16838"/>
      <w:pgMar w:top="1985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0D12" w:rsidRDefault="00FB0D12">
      <w:r>
        <w:separator/>
      </w:r>
    </w:p>
  </w:endnote>
  <w:endnote w:type="continuationSeparator" w:id="0">
    <w:p w:rsidR="00FB0D12" w:rsidRDefault="00FB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0D12" w:rsidRDefault="00FB0D12">
      <w:r>
        <w:separator/>
      </w:r>
    </w:p>
  </w:footnote>
  <w:footnote w:type="continuationSeparator" w:id="0">
    <w:p w:rsidR="00FB0D12" w:rsidRDefault="00FB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08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left</wp:align>
          </wp:positionH>
          <wp:positionV relativeFrom="topMargin">
            <wp:posOffset>458469</wp:posOffset>
          </wp:positionV>
          <wp:extent cx="2466000" cy="720000"/>
          <wp:effectExtent l="0" t="0" r="0" b="0"/>
          <wp:wrapSquare wrapText="bothSides" distT="0" distB="0" distL="114300" distR="11430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000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0"/>
      </w:rPr>
      <w:t>1</w:t>
    </w:r>
    <w:r>
      <w:rPr>
        <w:rFonts w:ascii="Calibri" w:eastAsia="Calibri" w:hAnsi="Calibri" w:cs="Calibri"/>
      </w:rPr>
      <w:t>9</w:t>
    </w:r>
    <w:r>
      <w:rPr>
        <w:rFonts w:ascii="Calibri" w:eastAsia="Calibri" w:hAnsi="Calibri" w:cs="Calibri"/>
        <w:color w:val="000000"/>
      </w:rPr>
      <w:t xml:space="preserve">. ročník </w:t>
    </w:r>
  </w:p>
  <w:p w:rsidR="004508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2</w:t>
    </w:r>
    <w:r>
      <w:rPr>
        <w:rFonts w:ascii="Calibri" w:eastAsia="Calibri" w:hAnsi="Calibri" w:cs="Calibri"/>
      </w:rPr>
      <w:t>5</w:t>
    </w:r>
    <w:r>
      <w:rPr>
        <w:rFonts w:ascii="Calibri" w:eastAsia="Calibri" w:hAnsi="Calibri" w:cs="Calibri"/>
        <w:color w:val="000000"/>
      </w:rPr>
      <w:t xml:space="preserve">.7. – </w:t>
    </w:r>
    <w:r>
      <w:rPr>
        <w:rFonts w:ascii="Calibri" w:eastAsia="Calibri" w:hAnsi="Calibri" w:cs="Calibri"/>
      </w:rPr>
      <w:t>26</w:t>
    </w:r>
    <w:r>
      <w:rPr>
        <w:rFonts w:ascii="Calibri" w:eastAsia="Calibri" w:hAnsi="Calibri" w:cs="Calibri"/>
        <w:color w:val="000000"/>
      </w:rPr>
      <w:t>. 7. 202</w:t>
    </w:r>
    <w:r>
      <w:rPr>
        <w:rFonts w:ascii="Calibri" w:eastAsia="Calibri" w:hAnsi="Calibri" w:cs="Calibri"/>
      </w:rPr>
      <w:t>5</w:t>
    </w:r>
  </w:p>
  <w:p w:rsidR="0045085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Nasavrky</w:t>
    </w:r>
  </w:p>
  <w:p w:rsidR="0045085C" w:rsidRDefault="0045085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85C"/>
    <w:rsid w:val="00165573"/>
    <w:rsid w:val="003E63C4"/>
    <w:rsid w:val="0045085C"/>
    <w:rsid w:val="00FB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DD80"/>
  <w15:docId w15:val="{7F1966E1-4CB3-D248-9D93-C476F2B3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B06"/>
    <w:pPr>
      <w:suppressAutoHyphens/>
    </w:pPr>
    <w:rPr>
      <w:rFonts w:eastAsia="SimSun" w:cs="Arial"/>
      <w:kern w:val="1"/>
      <w:lang w:eastAsia="hi-IN" w:bidi="hi-I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Zkladntext"/>
    <w:link w:val="PodnadpisChar"/>
    <w:uiPriority w:val="11"/>
    <w:qFormat/>
    <w:pPr>
      <w:pBdr>
        <w:top w:val="nil"/>
        <w:left w:val="nil"/>
        <w:bottom w:val="nil"/>
        <w:right w:val="nil"/>
        <w:between w:val="nil"/>
      </w:pBdr>
      <w:jc w:val="center"/>
    </w:pPr>
    <w:rPr>
      <w:rFonts w:eastAsia="Times New Roman" w:cs="Times New Roman"/>
      <w:b/>
      <w:i/>
      <w:color w:val="00000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871B06"/>
    <w:rPr>
      <w:rFonts w:ascii="Times New Roman" w:eastAsia="SimSun" w:hAnsi="Times New Roman" w:cs="Arial"/>
      <w:b/>
      <w:i/>
      <w:iCs/>
      <w:color w:val="000000"/>
      <w:kern w:val="1"/>
      <w:sz w:val="32"/>
      <w:szCs w:val="28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871B0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71B0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871B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1B06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1B06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71B06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1B06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5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5E0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semiHidden/>
    <w:unhideWhenUsed/>
    <w:rsid w:val="001F5F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1F5FD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EiZZy1IGXMWFpIHJic1cypuPmQ==">CgMxLjA4AHIhMURrRG1XY3ZWQ2JQcGwtbXNrbFR5cW5Zbl9BVzBTVFZQ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Hanzlová</dc:creator>
  <cp:lastModifiedBy>Jana Palounek</cp:lastModifiedBy>
  <cp:revision>2</cp:revision>
  <dcterms:created xsi:type="dcterms:W3CDTF">2021-03-17T10:56:00Z</dcterms:created>
  <dcterms:modified xsi:type="dcterms:W3CDTF">2025-04-30T20:45:00Z</dcterms:modified>
</cp:coreProperties>
</file>